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6E" w:rsidRDefault="00EF6365" w:rsidP="00EB67E6">
      <w:pPr>
        <w:pStyle w:val="10"/>
        <w:keepNext/>
        <w:keepLines/>
        <w:shd w:val="clear" w:color="auto" w:fill="auto"/>
        <w:spacing w:after="0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4238625</wp:posOffset>
            </wp:positionH>
            <wp:positionV relativeFrom="paragraph">
              <wp:posOffset>0</wp:posOffset>
            </wp:positionV>
            <wp:extent cx="1724025" cy="1752600"/>
            <wp:effectExtent l="0" t="0" r="9525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7240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7E6">
        <w:rPr>
          <w:lang w:val="en-US"/>
        </w:rPr>
        <w:t>У</w:t>
      </w:r>
      <w:r w:rsidR="00EB67E6">
        <w:t>тверждаю</w:t>
      </w:r>
    </w:p>
    <w:p w:rsidR="00EB67E6" w:rsidRDefault="00EB67E6" w:rsidP="00EB67E6">
      <w:pPr>
        <w:pStyle w:val="10"/>
        <w:keepNext/>
        <w:keepLines/>
        <w:shd w:val="clear" w:color="auto" w:fill="auto"/>
        <w:spacing w:after="0"/>
      </w:pPr>
    </w:p>
    <w:p w:rsidR="00EB67E6" w:rsidRDefault="00EB67E6" w:rsidP="00EB67E6">
      <w:pPr>
        <w:pStyle w:val="10"/>
        <w:keepNext/>
        <w:keepLines/>
        <w:shd w:val="clear" w:color="auto" w:fill="auto"/>
        <w:spacing w:after="0"/>
      </w:pPr>
      <w:r>
        <w:t xml:space="preserve">МБОУ ДО </w:t>
      </w:r>
    </w:p>
    <w:p w:rsidR="00EB67E6" w:rsidRDefault="00EB67E6" w:rsidP="00EB67E6">
      <w:pPr>
        <w:pStyle w:val="10"/>
        <w:keepNext/>
        <w:keepLines/>
        <w:shd w:val="clear" w:color="auto" w:fill="auto"/>
        <w:spacing w:after="0"/>
      </w:pPr>
      <w:r>
        <w:t>чества»  УГО</w:t>
      </w:r>
    </w:p>
    <w:p w:rsidR="00EB67E6" w:rsidRDefault="00EB67E6" w:rsidP="00EB67E6">
      <w:pPr>
        <w:pStyle w:val="10"/>
        <w:keepNext/>
        <w:keepLines/>
        <w:shd w:val="clear" w:color="auto" w:fill="auto"/>
        <w:spacing w:after="0"/>
      </w:pPr>
    </w:p>
    <w:p w:rsidR="00EB67E6" w:rsidRPr="00EB67E6" w:rsidRDefault="00EB67E6" w:rsidP="00EB67E6">
      <w:pPr>
        <w:pStyle w:val="10"/>
        <w:keepNext/>
        <w:keepLines/>
        <w:shd w:val="clear" w:color="auto" w:fill="auto"/>
        <w:spacing w:after="0"/>
      </w:pPr>
      <w:r>
        <w:t>Крашевский</w:t>
      </w:r>
    </w:p>
    <w:p w:rsidR="00E05A6E" w:rsidRDefault="00EF6365">
      <w:pPr>
        <w:pStyle w:val="11"/>
        <w:shd w:val="clear" w:color="auto" w:fill="auto"/>
        <w:spacing w:after="0"/>
        <w:jc w:val="center"/>
      </w:pPr>
      <w:r>
        <w:rPr>
          <w:b/>
          <w:bCs/>
        </w:rPr>
        <w:t>ПОЛОЖЕНИЕ ОБ ОБРАБОТКЕ И ЗАЩИТЕ</w:t>
      </w:r>
      <w:r>
        <w:rPr>
          <w:b/>
          <w:bCs/>
        </w:rPr>
        <w:br/>
        <w:t>ПЕРСОНАЛЬНЫХ ДАННЫХ</w:t>
      </w:r>
    </w:p>
    <w:p w:rsidR="00E05A6E" w:rsidRDefault="00EF6365">
      <w:pPr>
        <w:pStyle w:val="11"/>
        <w:shd w:val="clear" w:color="auto" w:fill="auto"/>
        <w:jc w:val="center"/>
      </w:pPr>
      <w:r>
        <w:rPr>
          <w:b/>
          <w:bCs/>
        </w:rPr>
        <w:t>МУНИЦИПАЛЬНОГО БЮДЖЕТНОГО ОБРАЗОВАТЕЛЬНОГО УЧРЕЖДЕНИЯ</w:t>
      </w:r>
      <w:r>
        <w:rPr>
          <w:b/>
          <w:bCs/>
        </w:rPr>
        <w:br/>
        <w:t>ДОПОЛНИТЕЛЬНОГО ОБРАЗОВАНИЯ ДЕТЕЙ</w:t>
      </w:r>
      <w:r>
        <w:rPr>
          <w:b/>
          <w:bCs/>
        </w:rPr>
        <w:br/>
        <w:t>«ЦЕНТР ДЕТСКОГО ТВОРЧЕСТВА» УГО</w:t>
      </w:r>
    </w:p>
    <w:p w:rsidR="00E05A6E" w:rsidRDefault="00EF6365">
      <w:pPr>
        <w:pStyle w:val="11"/>
        <w:numPr>
          <w:ilvl w:val="0"/>
          <w:numId w:val="1"/>
        </w:numPr>
        <w:shd w:val="clear" w:color="auto" w:fill="auto"/>
        <w:tabs>
          <w:tab w:val="left" w:pos="4085"/>
        </w:tabs>
        <w:ind w:left="3340"/>
        <w:rPr>
          <w:sz w:val="22"/>
          <w:szCs w:val="22"/>
        </w:rPr>
      </w:pPr>
      <w:r>
        <w:rPr>
          <w:b/>
          <w:bCs/>
          <w:sz w:val="22"/>
          <w:szCs w:val="22"/>
        </w:rPr>
        <w:t>Общие положения</w:t>
      </w:r>
    </w:p>
    <w:p w:rsidR="00E05A6E" w:rsidRDefault="00EF6365">
      <w:pPr>
        <w:pStyle w:val="11"/>
        <w:numPr>
          <w:ilvl w:val="1"/>
          <w:numId w:val="1"/>
        </w:numPr>
        <w:shd w:val="clear" w:color="auto" w:fill="auto"/>
        <w:tabs>
          <w:tab w:val="left" w:pos="600"/>
        </w:tabs>
      </w:pPr>
      <w:r>
        <w:t xml:space="preserve">Настоящее Положение </w:t>
      </w:r>
      <w:r>
        <w:t>имеет своей целью закрепление механизмов обеспечения прав субъекта на сохранение конфиденциальности информации о фактах, событиях и обстоятельствах его' жизни.</w:t>
      </w:r>
    </w:p>
    <w:p w:rsidR="00E05A6E" w:rsidRDefault="00EF6365">
      <w:pPr>
        <w:pStyle w:val="11"/>
        <w:numPr>
          <w:ilvl w:val="1"/>
          <w:numId w:val="1"/>
        </w:numPr>
        <w:shd w:val="clear" w:color="auto" w:fill="auto"/>
        <w:tabs>
          <w:tab w:val="left" w:pos="600"/>
        </w:tabs>
      </w:pPr>
      <w:r>
        <w:t>Настоящее Положение об обработке и защите персональных данных (далее - Положение) определяет пор</w:t>
      </w:r>
      <w:r>
        <w:t>ядок сбора, хранения, передачи и любого другого использования персональных данных ребенка и законных представителей ребенка в соответствии с законодательством Российской Федерации и гарантии конфиденциальности сведений.</w:t>
      </w:r>
    </w:p>
    <w:p w:rsidR="00E05A6E" w:rsidRDefault="00EF6365">
      <w:pPr>
        <w:pStyle w:val="11"/>
        <w:numPr>
          <w:ilvl w:val="1"/>
          <w:numId w:val="1"/>
        </w:numPr>
        <w:shd w:val="clear" w:color="auto" w:fill="auto"/>
        <w:tabs>
          <w:tab w:val="left" w:pos="600"/>
        </w:tabs>
      </w:pPr>
      <w:r>
        <w:t>Положение разработано в соответствии</w:t>
      </w:r>
      <w:r>
        <w:t xml:space="preserve"> с Конституцией Российской Федерации, Трудовым Кодексом Российской Федерации, Федеральным законом от 27.07.2006 </w:t>
      </w:r>
      <w:r>
        <w:rPr>
          <w:lang w:val="en-US" w:eastAsia="en-US" w:bidi="en-US"/>
        </w:rPr>
        <w:t>N</w:t>
      </w:r>
      <w:r w:rsidRPr="00EB67E6">
        <w:rPr>
          <w:lang w:eastAsia="en-US" w:bidi="en-US"/>
        </w:rPr>
        <w:t xml:space="preserve"> </w:t>
      </w:r>
      <w:r>
        <w:t xml:space="preserve">149- ФЗ "Об информации, информационных технологиях и о защите информации", Федеральным законом от 27.07.2006 </w:t>
      </w:r>
      <w:r>
        <w:rPr>
          <w:lang w:val="en-US" w:eastAsia="en-US" w:bidi="en-US"/>
        </w:rPr>
        <w:t>N</w:t>
      </w:r>
      <w:r w:rsidRPr="00EB67E6">
        <w:rPr>
          <w:lang w:eastAsia="en-US" w:bidi="en-US"/>
        </w:rPr>
        <w:t xml:space="preserve"> </w:t>
      </w:r>
      <w:r>
        <w:t>152-ФЗ "О персональных данных",</w:t>
      </w:r>
      <w:r>
        <w:t xml:space="preserve"> иными нормативно-правовыми актами, действующими на территории Российской Федерации.</w:t>
      </w:r>
    </w:p>
    <w:p w:rsidR="00E05A6E" w:rsidRDefault="00EF6365">
      <w:pPr>
        <w:pStyle w:val="11"/>
        <w:numPr>
          <w:ilvl w:val="0"/>
          <w:numId w:val="1"/>
        </w:numPr>
        <w:shd w:val="clear" w:color="auto" w:fill="auto"/>
        <w:tabs>
          <w:tab w:val="left" w:pos="4085"/>
        </w:tabs>
        <w:ind w:left="3280"/>
      </w:pPr>
      <w:r>
        <w:t>Основные понятия</w:t>
      </w:r>
    </w:p>
    <w:p w:rsidR="00E05A6E" w:rsidRDefault="00EF6365">
      <w:pPr>
        <w:pStyle w:val="11"/>
        <w:shd w:val="clear" w:color="auto" w:fill="auto"/>
      </w:pPr>
      <w:r>
        <w:t>Для целей настоящего Положения используются следующие понятия:</w:t>
      </w:r>
    </w:p>
    <w:p w:rsidR="00E05A6E" w:rsidRDefault="00EF6365">
      <w:pPr>
        <w:pStyle w:val="11"/>
        <w:numPr>
          <w:ilvl w:val="1"/>
          <w:numId w:val="1"/>
        </w:numPr>
        <w:shd w:val="clear" w:color="auto" w:fill="auto"/>
        <w:tabs>
          <w:tab w:val="left" w:pos="600"/>
        </w:tabs>
        <w:spacing w:line="276" w:lineRule="auto"/>
      </w:pPr>
      <w:r>
        <w:t>Оператор персональных данных (далее оператор) - государственный орган, муниципальный орган,</w:t>
      </w:r>
      <w:r>
        <w:t xml:space="preserve"> юридическое или физическое лицо, организующие и (или) осуществляющие обработку персональных данных, а также определяющие цели и содержание обработки персональных данных. В рамках настоящего положения оператором является - «муниципальное бюджетное образова</w:t>
      </w:r>
      <w:r>
        <w:t>тельное учреждение дополнительного образовани</w:t>
      </w:r>
      <w:r w:rsidR="00EB67E6">
        <w:t>я детей «Центр детского творчес</w:t>
      </w:r>
      <w:r>
        <w:t>тва» Уссурийского городского округа».</w:t>
      </w:r>
    </w:p>
    <w:p w:rsidR="00E05A6E" w:rsidRDefault="00EF6365">
      <w:pPr>
        <w:pStyle w:val="11"/>
        <w:numPr>
          <w:ilvl w:val="1"/>
          <w:numId w:val="1"/>
        </w:numPr>
        <w:shd w:val="clear" w:color="auto" w:fill="auto"/>
        <w:tabs>
          <w:tab w:val="left" w:pos="600"/>
        </w:tabs>
      </w:pPr>
      <w:r>
        <w:t xml:space="preserve">Персональные данные - любая информация, относящаяся к определенному или определяемому на основании такой информации физическому лицу </w:t>
      </w:r>
      <w:r>
        <w:t>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друг</w:t>
      </w:r>
      <w:r w:rsidR="00EB67E6">
        <w:t xml:space="preserve">ая информация о физическом лице. </w:t>
      </w:r>
    </w:p>
    <w:p w:rsidR="00EB67E6" w:rsidRPr="00EB67E6" w:rsidRDefault="00EB67E6" w:rsidP="00EB67E6">
      <w:pPr>
        <w:numPr>
          <w:ilvl w:val="0"/>
          <w:numId w:val="2"/>
        </w:numPr>
        <w:tabs>
          <w:tab w:val="left" w:pos="614"/>
        </w:tabs>
        <w:spacing w:after="260"/>
        <w:rPr>
          <w:rFonts w:ascii="Times New Roman" w:eastAsia="Times New Roman" w:hAnsi="Times New Roman" w:cs="Times New Roman"/>
          <w:color w:val="auto"/>
        </w:rPr>
      </w:pPr>
      <w:r w:rsidRPr="00EB67E6">
        <w:rPr>
          <w:rFonts w:ascii="Times New Roman" w:eastAsia="Times New Roman" w:hAnsi="Times New Roman" w:cs="Times New Roman"/>
        </w:rPr>
        <w:t>Субъект - субъект персональных данных.</w:t>
      </w:r>
    </w:p>
    <w:p w:rsidR="00EB67E6" w:rsidRPr="00EB67E6" w:rsidRDefault="00EB67E6" w:rsidP="00EB67E6">
      <w:pPr>
        <w:numPr>
          <w:ilvl w:val="0"/>
          <w:numId w:val="2"/>
        </w:numPr>
        <w:tabs>
          <w:tab w:val="left" w:pos="614"/>
        </w:tabs>
        <w:spacing w:after="260"/>
        <w:rPr>
          <w:rFonts w:ascii="Times New Roman" w:eastAsia="Times New Roman" w:hAnsi="Times New Roman" w:cs="Times New Roman"/>
          <w:color w:val="auto"/>
        </w:rPr>
      </w:pPr>
      <w:r w:rsidRPr="00EB67E6">
        <w:rPr>
          <w:rFonts w:ascii="Times New Roman" w:eastAsia="Times New Roman" w:hAnsi="Times New Roman" w:cs="Times New Roman"/>
        </w:rPr>
        <w:lastRenderedPageBreak/>
        <w:t>Работник - физическое лицо, состоящее в трудовых отношениях с оператором.</w:t>
      </w:r>
    </w:p>
    <w:p w:rsidR="00EB67E6" w:rsidRPr="00EB67E6" w:rsidRDefault="00EB67E6" w:rsidP="00EB67E6">
      <w:pPr>
        <w:numPr>
          <w:ilvl w:val="0"/>
          <w:numId w:val="2"/>
        </w:numPr>
        <w:tabs>
          <w:tab w:val="left" w:pos="614"/>
        </w:tabs>
        <w:spacing w:after="260"/>
        <w:rPr>
          <w:rFonts w:ascii="Times New Roman" w:eastAsia="Times New Roman" w:hAnsi="Times New Roman" w:cs="Times New Roman"/>
          <w:color w:val="auto"/>
        </w:rPr>
      </w:pPr>
      <w:r w:rsidRPr="00EB67E6">
        <w:rPr>
          <w:rFonts w:ascii="Times New Roman" w:eastAsia="Times New Roman" w:hAnsi="Times New Roman" w:cs="Times New Roman"/>
        </w:rPr>
        <w:t>Третье лицо - Физическое либо юридическое лицо, которому Оператор на основании договора передает полностью или частично функции по обработке персональных данных.</w:t>
      </w:r>
    </w:p>
    <w:p w:rsidR="00EB67E6" w:rsidRPr="00EB67E6" w:rsidRDefault="00EB67E6" w:rsidP="00EB67E6">
      <w:pPr>
        <w:numPr>
          <w:ilvl w:val="0"/>
          <w:numId w:val="2"/>
        </w:numPr>
        <w:tabs>
          <w:tab w:val="left" w:pos="614"/>
        </w:tabs>
        <w:spacing w:after="260"/>
        <w:rPr>
          <w:rFonts w:ascii="Times New Roman" w:eastAsia="Times New Roman" w:hAnsi="Times New Roman" w:cs="Times New Roman"/>
          <w:color w:val="auto"/>
        </w:rPr>
      </w:pPr>
      <w:r w:rsidRPr="00EB67E6">
        <w:rPr>
          <w:rFonts w:ascii="Times New Roman" w:eastAsia="Times New Roman" w:hAnsi="Times New Roman" w:cs="Times New Roman"/>
        </w:rPr>
        <w:t>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EB67E6" w:rsidRPr="00EB67E6" w:rsidRDefault="00EB67E6" w:rsidP="00EB67E6">
      <w:pPr>
        <w:numPr>
          <w:ilvl w:val="0"/>
          <w:numId w:val="2"/>
        </w:numPr>
        <w:tabs>
          <w:tab w:val="left" w:pos="614"/>
        </w:tabs>
        <w:spacing w:after="260"/>
        <w:rPr>
          <w:rFonts w:ascii="Times New Roman" w:eastAsia="Times New Roman" w:hAnsi="Times New Roman" w:cs="Times New Roman"/>
          <w:color w:val="auto"/>
        </w:rPr>
      </w:pPr>
      <w:r w:rsidRPr="00EB67E6">
        <w:rPr>
          <w:rFonts w:ascii="Times New Roman" w:eastAsia="Times New Roman" w:hAnsi="Times New Roman" w:cs="Times New Roman"/>
        </w:rPr>
        <w:t>Распространение персональных данных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EB67E6" w:rsidRPr="00EB67E6" w:rsidRDefault="00EB67E6" w:rsidP="00EB67E6">
      <w:pPr>
        <w:numPr>
          <w:ilvl w:val="0"/>
          <w:numId w:val="2"/>
        </w:numPr>
        <w:tabs>
          <w:tab w:val="left" w:pos="614"/>
        </w:tabs>
        <w:spacing w:after="260"/>
        <w:rPr>
          <w:rFonts w:ascii="Times New Roman" w:eastAsia="Times New Roman" w:hAnsi="Times New Roman" w:cs="Times New Roman"/>
          <w:color w:val="auto"/>
        </w:rPr>
      </w:pPr>
      <w:r w:rsidRPr="00EB67E6">
        <w:rPr>
          <w:rFonts w:ascii="Times New Roman" w:eastAsia="Times New Roman" w:hAnsi="Times New Roman" w:cs="Times New Roman"/>
        </w:rPr>
        <w:t>Использование персональных данных - дей</w:t>
      </w:r>
      <w:r>
        <w:rPr>
          <w:rFonts w:ascii="Times New Roman" w:eastAsia="Times New Roman" w:hAnsi="Times New Roman" w:cs="Times New Roman"/>
        </w:rPr>
        <w:t>ст</w:t>
      </w:r>
      <w:r w:rsidRPr="00EB67E6">
        <w:rPr>
          <w:rFonts w:ascii="Times New Roman" w:eastAsia="Times New Roman" w:hAnsi="Times New Roman" w:cs="Times New Roman"/>
        </w:rPr>
        <w:t>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EB67E6" w:rsidRPr="00EB67E6" w:rsidRDefault="00EB67E6" w:rsidP="00EB67E6">
      <w:pPr>
        <w:numPr>
          <w:ilvl w:val="0"/>
          <w:numId w:val="2"/>
        </w:numPr>
        <w:tabs>
          <w:tab w:val="left" w:pos="614"/>
        </w:tabs>
        <w:rPr>
          <w:rFonts w:ascii="Times New Roman" w:eastAsia="Times New Roman" w:hAnsi="Times New Roman" w:cs="Times New Roman"/>
          <w:color w:val="auto"/>
        </w:rPr>
      </w:pPr>
      <w:r w:rsidRPr="00EB67E6">
        <w:rPr>
          <w:rFonts w:ascii="Times New Roman" w:eastAsia="Times New Roman" w:hAnsi="Times New Roman" w:cs="Times New Roman"/>
        </w:rPr>
        <w:t>Блокирование персональных данных - временное прекращение сбора,</w:t>
      </w:r>
    </w:p>
    <w:p w:rsidR="00EB67E6" w:rsidRPr="00EB67E6" w:rsidRDefault="00EB67E6" w:rsidP="00EB67E6">
      <w:pPr>
        <w:spacing w:after="260"/>
        <w:rPr>
          <w:rFonts w:ascii="Times New Roman" w:eastAsia="Times New Roman" w:hAnsi="Times New Roman" w:cs="Times New Roman"/>
          <w:color w:val="auto"/>
        </w:rPr>
      </w:pPr>
      <w:r w:rsidRPr="00EB67E6">
        <w:rPr>
          <w:rFonts w:ascii="Times New Roman" w:eastAsia="Times New Roman" w:hAnsi="Times New Roman" w:cs="Times New Roman"/>
        </w:rPr>
        <w:t>систематизации, накопления, использования, распространения персональных данных, в том числе их передачи.</w:t>
      </w:r>
    </w:p>
    <w:p w:rsidR="00EB67E6" w:rsidRPr="00EB67E6" w:rsidRDefault="00EB67E6" w:rsidP="00EB67E6">
      <w:pPr>
        <w:numPr>
          <w:ilvl w:val="0"/>
          <w:numId w:val="2"/>
        </w:numPr>
        <w:tabs>
          <w:tab w:val="left" w:pos="780"/>
        </w:tabs>
        <w:spacing w:after="260"/>
        <w:rPr>
          <w:rFonts w:ascii="Times New Roman" w:eastAsia="Times New Roman" w:hAnsi="Times New Roman" w:cs="Times New Roman"/>
          <w:color w:val="auto"/>
        </w:rPr>
      </w:pPr>
      <w:r w:rsidRPr="00EB67E6">
        <w:rPr>
          <w:rFonts w:ascii="Times New Roman" w:eastAsia="Times New Roman" w:hAnsi="Times New Roman" w:cs="Times New Roman"/>
        </w:rPr>
        <w:t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EB67E6" w:rsidRPr="00EB67E6" w:rsidRDefault="00EB67E6" w:rsidP="00EB67E6">
      <w:pPr>
        <w:numPr>
          <w:ilvl w:val="0"/>
          <w:numId w:val="3"/>
        </w:numPr>
        <w:tabs>
          <w:tab w:val="left" w:pos="780"/>
        </w:tabs>
        <w:spacing w:after="260"/>
        <w:rPr>
          <w:rFonts w:ascii="Times New Roman" w:eastAsia="Times New Roman" w:hAnsi="Times New Roman" w:cs="Times New Roman"/>
          <w:color w:val="auto"/>
        </w:rPr>
      </w:pPr>
      <w:r w:rsidRPr="00EB67E6">
        <w:rPr>
          <w:rFonts w:ascii="Times New Roman" w:eastAsia="Times New Roman" w:hAnsi="Times New Roman" w:cs="Times New Roman"/>
        </w:rPr>
        <w:t>Персональные данные - любая информация, относящаяся к определенному или определяемому на основании такой инфо</w:t>
      </w:r>
      <w:r>
        <w:rPr>
          <w:rFonts w:ascii="Times New Roman" w:eastAsia="Times New Roman" w:hAnsi="Times New Roman" w:cs="Times New Roman"/>
        </w:rPr>
        <w:t>рмации физическому лицу (субъек</w:t>
      </w:r>
      <w:r w:rsidRPr="00EB67E6">
        <w:rPr>
          <w:rFonts w:ascii="Times New Roman" w:eastAsia="Times New Roman" w:hAnsi="Times New Roman" w:cs="Times New Roman"/>
        </w:rPr>
        <w:t>ту персональных данных).</w:t>
      </w:r>
    </w:p>
    <w:p w:rsidR="00EB67E6" w:rsidRPr="00EB67E6" w:rsidRDefault="00EB67E6" w:rsidP="00EB67E6">
      <w:pPr>
        <w:spacing w:after="260"/>
        <w:ind w:right="100"/>
        <w:jc w:val="center"/>
        <w:rPr>
          <w:rFonts w:ascii="Times New Roman" w:eastAsia="Times New Roman" w:hAnsi="Times New Roman" w:cs="Times New Roman"/>
          <w:color w:val="auto"/>
        </w:rPr>
      </w:pPr>
      <w:r w:rsidRPr="00EB67E6">
        <w:rPr>
          <w:rFonts w:ascii="Times New Roman" w:eastAsia="Times New Roman" w:hAnsi="Times New Roman" w:cs="Times New Roman"/>
          <w:b/>
          <w:bCs/>
        </w:rPr>
        <w:t>3. Обработка персональных данных</w:t>
      </w:r>
    </w:p>
    <w:p w:rsidR="00EB67E6" w:rsidRPr="00EB67E6" w:rsidRDefault="00EB67E6" w:rsidP="00EB67E6">
      <w:pPr>
        <w:numPr>
          <w:ilvl w:val="0"/>
          <w:numId w:val="4"/>
        </w:numPr>
        <w:tabs>
          <w:tab w:val="left" w:pos="462"/>
        </w:tabs>
        <w:spacing w:after="260"/>
        <w:rPr>
          <w:rFonts w:ascii="Times New Roman" w:eastAsia="Times New Roman" w:hAnsi="Times New Roman" w:cs="Times New Roman"/>
          <w:color w:val="auto"/>
        </w:rPr>
      </w:pPr>
      <w:r w:rsidRPr="00EB67E6">
        <w:rPr>
          <w:rFonts w:ascii="Times New Roman" w:eastAsia="Times New Roman" w:hAnsi="Times New Roman" w:cs="Times New Roman"/>
        </w:rPr>
        <w:t>Общие требования при обработке персональных данных.</w:t>
      </w:r>
    </w:p>
    <w:p w:rsidR="00EB67E6" w:rsidRPr="00EB67E6" w:rsidRDefault="00EB67E6" w:rsidP="00EB67E6">
      <w:pPr>
        <w:spacing w:after="260"/>
        <w:rPr>
          <w:rFonts w:ascii="Times New Roman" w:eastAsia="Times New Roman" w:hAnsi="Times New Roman" w:cs="Times New Roman"/>
          <w:color w:val="auto"/>
        </w:rPr>
      </w:pPr>
      <w:r w:rsidRPr="00EB67E6">
        <w:rPr>
          <w:rFonts w:ascii="Times New Roman" w:eastAsia="Times New Roman" w:hAnsi="Times New Roman" w:cs="Times New Roman"/>
        </w:rPr>
        <w:t>В целях обеспечения прав и свобод человека и гражданина при обработке персональных данных обязаны соблюдаться следующие требования:</w:t>
      </w:r>
    </w:p>
    <w:p w:rsidR="00EB67E6" w:rsidRPr="00EB67E6" w:rsidRDefault="00EB67E6" w:rsidP="006945B6">
      <w:pPr>
        <w:pStyle w:val="11"/>
        <w:numPr>
          <w:ilvl w:val="2"/>
          <w:numId w:val="14"/>
        </w:numPr>
        <w:shd w:val="clear" w:color="auto" w:fill="auto"/>
        <w:tabs>
          <w:tab w:val="left" w:pos="841"/>
        </w:tabs>
        <w:rPr>
          <w:color w:val="auto"/>
        </w:rPr>
      </w:pPr>
      <w:r w:rsidRPr="00EB67E6">
        <w:t>Обработка персональных данных может осуществляться исключительно в целях обеспечения соблюдения Конституции Российской Федерации, законов и иных нормативных правовых актов РФ и РТ, содействия субъектам персональных данных в подаче заявлений о приеме ребенка в детский сад.</w:t>
      </w:r>
      <w:r w:rsidRPr="00EB67E6">
        <w:t xml:space="preserve"> </w:t>
      </w:r>
      <w:r w:rsidRPr="00EB67E6">
        <w:t>Персональные данные не могут быть использованы в целях причинения имущественного и/или морального вреда гражданам, затруднения реализации прав и свобод граждан Российской Федерации.</w:t>
      </w:r>
    </w:p>
    <w:p w:rsidR="00EB67E6" w:rsidRPr="00EB67E6" w:rsidRDefault="00EB67E6" w:rsidP="00EB67E6">
      <w:pPr>
        <w:numPr>
          <w:ilvl w:val="0"/>
          <w:numId w:val="6"/>
        </w:numPr>
        <w:tabs>
          <w:tab w:val="left" w:pos="841"/>
        </w:tabs>
        <w:spacing w:after="260"/>
        <w:rPr>
          <w:rFonts w:ascii="Times New Roman" w:eastAsia="Times New Roman" w:hAnsi="Times New Roman" w:cs="Times New Roman"/>
          <w:color w:val="auto"/>
        </w:rPr>
      </w:pPr>
      <w:r w:rsidRPr="00EB67E6">
        <w:rPr>
          <w:rFonts w:ascii="Times New Roman" w:eastAsia="Times New Roman" w:hAnsi="Times New Roman" w:cs="Times New Roman"/>
        </w:rPr>
        <w:t>При принятии решений, затрагивающих интересы субъекта персональных данных, нельзя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EB67E6" w:rsidRPr="00EB67E6" w:rsidRDefault="00EB67E6" w:rsidP="00EB67E6">
      <w:pPr>
        <w:numPr>
          <w:ilvl w:val="0"/>
          <w:numId w:val="6"/>
        </w:numPr>
        <w:tabs>
          <w:tab w:val="left" w:pos="841"/>
        </w:tabs>
        <w:spacing w:after="260"/>
        <w:rPr>
          <w:rFonts w:ascii="Times New Roman" w:eastAsia="Times New Roman" w:hAnsi="Times New Roman" w:cs="Times New Roman"/>
          <w:color w:val="auto"/>
        </w:rPr>
      </w:pPr>
      <w:r w:rsidRPr="00EB67E6">
        <w:rPr>
          <w:rFonts w:ascii="Times New Roman" w:eastAsia="Times New Roman" w:hAnsi="Times New Roman" w:cs="Times New Roman"/>
        </w:rPr>
        <w:lastRenderedPageBreak/>
        <w:t>Работники или их законные представители должны быть ознакомлены под расписку с документами оператора, устанавливающими порядок обработки персональных данных субъектов, а также их права и обязанности в этой области.</w:t>
      </w:r>
    </w:p>
    <w:p w:rsidR="00EB67E6" w:rsidRPr="00EB67E6" w:rsidRDefault="00EB67E6" w:rsidP="00EB67E6">
      <w:pPr>
        <w:numPr>
          <w:ilvl w:val="0"/>
          <w:numId w:val="6"/>
        </w:numPr>
        <w:tabs>
          <w:tab w:val="left" w:pos="841"/>
        </w:tabs>
        <w:spacing w:after="260"/>
        <w:rPr>
          <w:rFonts w:ascii="Times New Roman" w:eastAsia="Times New Roman" w:hAnsi="Times New Roman" w:cs="Times New Roman"/>
          <w:color w:val="auto"/>
        </w:rPr>
      </w:pPr>
      <w:r w:rsidRPr="00EB67E6">
        <w:rPr>
          <w:rFonts w:ascii="Times New Roman" w:eastAsia="Times New Roman" w:hAnsi="Times New Roman" w:cs="Times New Roman"/>
        </w:rPr>
        <w:t>Субъекты персональных данных, не являющиеся работниками, или их законные представители имеют право ознакомиться с документами оператора, устанавливающими порядок обработки персональных данных субъектов, а также их права и обязанности в этой области.</w:t>
      </w:r>
    </w:p>
    <w:p w:rsidR="00EB67E6" w:rsidRPr="00EB67E6" w:rsidRDefault="00EB67E6" w:rsidP="00EB67E6">
      <w:pPr>
        <w:numPr>
          <w:ilvl w:val="0"/>
          <w:numId w:val="6"/>
        </w:numPr>
        <w:tabs>
          <w:tab w:val="left" w:pos="841"/>
        </w:tabs>
        <w:spacing w:after="260"/>
        <w:rPr>
          <w:rFonts w:ascii="Times New Roman" w:eastAsia="Times New Roman" w:hAnsi="Times New Roman" w:cs="Times New Roman"/>
          <w:color w:val="auto"/>
        </w:rPr>
      </w:pPr>
      <w:r w:rsidRPr="00EB67E6">
        <w:rPr>
          <w:rFonts w:ascii="Times New Roman" w:eastAsia="Times New Roman" w:hAnsi="Times New Roman" w:cs="Times New Roman"/>
        </w:rPr>
        <w:t>Субъекты персональных данных нс должны отказываться от своих прав на сохранение и защиту тайны.</w:t>
      </w:r>
    </w:p>
    <w:p w:rsidR="00EB67E6" w:rsidRPr="00EB67E6" w:rsidRDefault="00EB67E6" w:rsidP="00EB67E6">
      <w:pPr>
        <w:numPr>
          <w:ilvl w:val="0"/>
          <w:numId w:val="7"/>
        </w:numPr>
        <w:tabs>
          <w:tab w:val="left" w:pos="466"/>
        </w:tabs>
        <w:spacing w:after="260"/>
        <w:rPr>
          <w:rFonts w:ascii="Times New Roman" w:eastAsia="Times New Roman" w:hAnsi="Times New Roman" w:cs="Times New Roman"/>
          <w:color w:val="auto"/>
        </w:rPr>
      </w:pPr>
      <w:r w:rsidRPr="00EB67E6">
        <w:rPr>
          <w:rFonts w:ascii="Times New Roman" w:eastAsia="Times New Roman" w:hAnsi="Times New Roman" w:cs="Times New Roman"/>
        </w:rPr>
        <w:t>Получение персональных данных.</w:t>
      </w:r>
    </w:p>
    <w:p w:rsidR="00EB67E6" w:rsidRPr="00EB67E6" w:rsidRDefault="00EB67E6" w:rsidP="00EB67E6">
      <w:pPr>
        <w:numPr>
          <w:ilvl w:val="0"/>
          <w:numId w:val="8"/>
        </w:numPr>
        <w:tabs>
          <w:tab w:val="left" w:pos="841"/>
        </w:tabs>
        <w:rPr>
          <w:rFonts w:ascii="Times New Roman" w:eastAsia="Times New Roman" w:hAnsi="Times New Roman" w:cs="Times New Roman"/>
          <w:color w:val="auto"/>
        </w:rPr>
      </w:pPr>
      <w:r w:rsidRPr="00EB67E6">
        <w:rPr>
          <w:rFonts w:ascii="Times New Roman" w:eastAsia="Times New Roman" w:hAnsi="Times New Roman" w:cs="Times New Roman"/>
        </w:rPr>
        <w:t>Все персональные данные субъекта следует получать от его законных</w:t>
      </w:r>
    </w:p>
    <w:p w:rsidR="00EB67E6" w:rsidRPr="00EB67E6" w:rsidRDefault="00EB67E6" w:rsidP="00EB67E6">
      <w:pPr>
        <w:spacing w:after="260"/>
        <w:rPr>
          <w:rFonts w:ascii="Times New Roman" w:eastAsia="Times New Roman" w:hAnsi="Times New Roman" w:cs="Times New Roman"/>
          <w:color w:val="auto"/>
        </w:rPr>
      </w:pPr>
      <w:r w:rsidRPr="00EB67E6">
        <w:rPr>
          <w:rFonts w:ascii="Times New Roman" w:eastAsia="Times New Roman" w:hAnsi="Times New Roman" w:cs="Times New Roman"/>
        </w:rPr>
        <w:t>представителей. Законный представитель самостоятельно принимает решение о предоставлении персональных данных своего подопечного и дает письменное согласие на их обработку оператором. Форма заявления - согласия на обработку персональных данных подопечного представлена в приложении №1 к настоящему положению.</w:t>
      </w:r>
    </w:p>
    <w:p w:rsidR="00EB67E6" w:rsidRPr="00EB67E6" w:rsidRDefault="00EB67E6" w:rsidP="00EB67E6">
      <w:pPr>
        <w:numPr>
          <w:ilvl w:val="0"/>
          <w:numId w:val="7"/>
        </w:numPr>
        <w:tabs>
          <w:tab w:val="left" w:pos="466"/>
        </w:tabs>
        <w:spacing w:after="260"/>
        <w:rPr>
          <w:rFonts w:ascii="Times New Roman" w:eastAsia="Times New Roman" w:hAnsi="Times New Roman" w:cs="Times New Roman"/>
          <w:color w:val="auto"/>
        </w:rPr>
      </w:pPr>
      <w:r w:rsidRPr="00EB67E6">
        <w:rPr>
          <w:rFonts w:ascii="Times New Roman" w:eastAsia="Times New Roman" w:hAnsi="Times New Roman" w:cs="Times New Roman"/>
        </w:rPr>
        <w:t>Хранение персональных данных.</w:t>
      </w:r>
    </w:p>
    <w:p w:rsidR="00EB67E6" w:rsidRPr="00EB67E6" w:rsidRDefault="00EB67E6" w:rsidP="00EB67E6">
      <w:pPr>
        <w:numPr>
          <w:ilvl w:val="0"/>
          <w:numId w:val="9"/>
        </w:numPr>
        <w:tabs>
          <w:tab w:val="left" w:pos="841"/>
        </w:tabs>
        <w:spacing w:after="260"/>
        <w:rPr>
          <w:rFonts w:ascii="Times New Roman" w:eastAsia="Times New Roman" w:hAnsi="Times New Roman" w:cs="Times New Roman"/>
          <w:color w:val="auto"/>
        </w:rPr>
      </w:pPr>
      <w:r w:rsidRPr="00EB67E6">
        <w:rPr>
          <w:rFonts w:ascii="Times New Roman" w:eastAsia="Times New Roman" w:hAnsi="Times New Roman" w:cs="Times New Roman"/>
        </w:rPr>
        <w:t>Хранение персональных данных субъектов осуществляется бухгалтерией на бумажных и электронных носителях с ограниченным доступом.</w:t>
      </w:r>
    </w:p>
    <w:p w:rsidR="00EB67E6" w:rsidRPr="00EB67E6" w:rsidRDefault="00EB67E6" w:rsidP="00EB67E6">
      <w:pPr>
        <w:numPr>
          <w:ilvl w:val="0"/>
          <w:numId w:val="9"/>
        </w:numPr>
        <w:tabs>
          <w:tab w:val="left" w:pos="841"/>
        </w:tabs>
        <w:spacing w:after="260"/>
        <w:rPr>
          <w:rFonts w:ascii="Times New Roman" w:eastAsia="Times New Roman" w:hAnsi="Times New Roman" w:cs="Times New Roman"/>
          <w:color w:val="auto"/>
        </w:rPr>
      </w:pPr>
      <w:r w:rsidRPr="00EB67E6">
        <w:rPr>
          <w:rFonts w:ascii="Times New Roman" w:eastAsia="Times New Roman" w:hAnsi="Times New Roman" w:cs="Times New Roman"/>
        </w:rPr>
        <w:t>Личные дела хранятся в бумажном виде в папках, прошитые и пронумерованные по страницам. Личные дела хранятся в специально отведенной секции сейфа, обеспечивающего защиту от несанкционированного доступа.</w:t>
      </w:r>
    </w:p>
    <w:p w:rsidR="00EB67E6" w:rsidRPr="00EB67E6" w:rsidRDefault="00EB67E6" w:rsidP="00EB67E6">
      <w:pPr>
        <w:numPr>
          <w:ilvl w:val="0"/>
          <w:numId w:val="9"/>
        </w:numPr>
        <w:tabs>
          <w:tab w:val="left" w:pos="841"/>
        </w:tabs>
        <w:spacing w:after="260"/>
        <w:rPr>
          <w:rFonts w:ascii="Times New Roman" w:eastAsia="Times New Roman" w:hAnsi="Times New Roman" w:cs="Times New Roman"/>
          <w:color w:val="auto"/>
        </w:rPr>
      </w:pPr>
      <w:r w:rsidRPr="00EB67E6">
        <w:rPr>
          <w:rFonts w:ascii="Times New Roman" w:eastAsia="Times New Roman" w:hAnsi="Times New Roman" w:cs="Times New Roman"/>
        </w:rPr>
        <w:t xml:space="preserve">Подразделения, хранящие персональные данные на бумажных носителях, обеспечивают их защиту от несанкционированного доступа и копирования согласно «Положению об особенностях обработки персональных данных, осуществляемой без использования средств автоматизации», утвержденному постановлением правительства РФ 15 сентября 2008 г. </w:t>
      </w:r>
      <w:r w:rsidRPr="00EB67E6">
        <w:rPr>
          <w:rFonts w:ascii="Times New Roman" w:eastAsia="Times New Roman" w:hAnsi="Times New Roman" w:cs="Times New Roman"/>
          <w:lang w:val="en-US" w:eastAsia="en-US" w:bidi="en-US"/>
        </w:rPr>
        <w:t>N</w:t>
      </w:r>
      <w:r w:rsidRPr="00EB67E6">
        <w:rPr>
          <w:rFonts w:ascii="Times New Roman" w:eastAsia="Times New Roman" w:hAnsi="Times New Roman" w:cs="Times New Roman"/>
          <w:lang w:eastAsia="en-US" w:bidi="en-US"/>
        </w:rPr>
        <w:t xml:space="preserve"> </w:t>
      </w:r>
      <w:r w:rsidRPr="00EB67E6">
        <w:rPr>
          <w:rFonts w:ascii="Times New Roman" w:eastAsia="Times New Roman" w:hAnsi="Times New Roman" w:cs="Times New Roman"/>
        </w:rPr>
        <w:t>687.</w:t>
      </w:r>
    </w:p>
    <w:p w:rsidR="00EB67E6" w:rsidRPr="00EB67E6" w:rsidRDefault="00EB67E6" w:rsidP="00EB67E6">
      <w:pPr>
        <w:numPr>
          <w:ilvl w:val="0"/>
          <w:numId w:val="9"/>
        </w:numPr>
        <w:tabs>
          <w:tab w:val="left" w:pos="841"/>
        </w:tabs>
        <w:rPr>
          <w:rFonts w:ascii="Times New Roman" w:eastAsia="Times New Roman" w:hAnsi="Times New Roman" w:cs="Times New Roman"/>
          <w:color w:val="auto"/>
        </w:rPr>
      </w:pPr>
      <w:r w:rsidRPr="00EB67E6">
        <w:rPr>
          <w:rFonts w:ascii="Times New Roman" w:eastAsia="Times New Roman" w:hAnsi="Times New Roman" w:cs="Times New Roman"/>
        </w:rPr>
        <w:t>Хранение персональных данных в автоматизированной базе данных</w:t>
      </w:r>
    </w:p>
    <w:p w:rsidR="00EB67E6" w:rsidRPr="00EB67E6" w:rsidRDefault="00EB67E6" w:rsidP="00EB67E6">
      <w:pPr>
        <w:spacing w:after="260"/>
        <w:rPr>
          <w:rFonts w:ascii="Times New Roman" w:eastAsia="Times New Roman" w:hAnsi="Times New Roman" w:cs="Times New Roman"/>
          <w:color w:val="auto"/>
        </w:rPr>
      </w:pPr>
      <w:r w:rsidRPr="00EB67E6">
        <w:rPr>
          <w:rFonts w:ascii="Times New Roman" w:eastAsia="Times New Roman" w:hAnsi="Times New Roman" w:cs="Times New Roman"/>
        </w:rPr>
        <w:t xml:space="preserve">обеспечивается защитой от несанкционированного доступа согласно «Положению об обеспечении безопасности персональных данных при их обработке в информационных системах персональных данных», утвержденному постановлением правительства РФ 17 ноября 2007 г. </w:t>
      </w:r>
      <w:r w:rsidRPr="00EB67E6">
        <w:rPr>
          <w:rFonts w:ascii="Times New Roman" w:eastAsia="Times New Roman" w:hAnsi="Times New Roman" w:cs="Times New Roman"/>
          <w:lang w:val="en-US" w:eastAsia="en-US" w:bidi="en-US"/>
        </w:rPr>
        <w:t>N</w:t>
      </w:r>
      <w:r w:rsidRPr="00EB67E6">
        <w:rPr>
          <w:rFonts w:ascii="Times New Roman" w:eastAsia="Times New Roman" w:hAnsi="Times New Roman" w:cs="Times New Roman"/>
          <w:lang w:eastAsia="en-US" w:bidi="en-US"/>
        </w:rPr>
        <w:t xml:space="preserve"> </w:t>
      </w:r>
      <w:r w:rsidRPr="00EB67E6">
        <w:rPr>
          <w:rFonts w:ascii="Times New Roman" w:eastAsia="Times New Roman" w:hAnsi="Times New Roman" w:cs="Times New Roman"/>
        </w:rPr>
        <w:t>781.</w:t>
      </w:r>
    </w:p>
    <w:p w:rsidR="00EB67E6" w:rsidRPr="00EB67E6" w:rsidRDefault="00EB67E6" w:rsidP="00EB67E6">
      <w:pPr>
        <w:numPr>
          <w:ilvl w:val="0"/>
          <w:numId w:val="7"/>
        </w:numPr>
        <w:tabs>
          <w:tab w:val="left" w:pos="466"/>
        </w:tabs>
        <w:spacing w:after="260"/>
        <w:rPr>
          <w:rFonts w:ascii="Times New Roman" w:eastAsia="Times New Roman" w:hAnsi="Times New Roman" w:cs="Times New Roman"/>
          <w:color w:val="auto"/>
        </w:rPr>
      </w:pPr>
      <w:r w:rsidRPr="00EB67E6">
        <w:rPr>
          <w:rFonts w:ascii="Times New Roman" w:eastAsia="Times New Roman" w:hAnsi="Times New Roman" w:cs="Times New Roman"/>
        </w:rPr>
        <w:t>Передача персональных данных</w:t>
      </w:r>
    </w:p>
    <w:p w:rsidR="00EB67E6" w:rsidRDefault="00EB67E6" w:rsidP="00EB67E6">
      <w:pPr>
        <w:pStyle w:val="11"/>
        <w:numPr>
          <w:ilvl w:val="0"/>
          <w:numId w:val="10"/>
        </w:numPr>
        <w:shd w:val="clear" w:color="auto" w:fill="auto"/>
        <w:tabs>
          <w:tab w:val="left" w:pos="899"/>
        </w:tabs>
      </w:pPr>
      <w:r>
        <w:t>При передаче персональных данных субъекта оператор обязан соблюдать следующие требования:</w:t>
      </w:r>
    </w:p>
    <w:p w:rsidR="00EB67E6" w:rsidRDefault="00EB67E6" w:rsidP="00EB67E6">
      <w:pPr>
        <w:pStyle w:val="11"/>
        <w:shd w:val="clear" w:color="auto" w:fill="auto"/>
        <w:ind w:firstLine="820"/>
      </w:pPr>
      <w:r>
        <w:t>не сообщать персональные данные субъекта третьей стороне без письменного согласия субъекта или его законного представителя, за исключением случаев, когда это необходимо в целях предупреждения угрозы жизни и здоровью субъекта, а также в случаях, предусмотренных Трудовым Кодексом Российской Федерации или иными федеральными законами. Форма заявления - согласия субъекта на передачу его персональных данных третьей стороне см. в приложении №1 настоящего положения;</w:t>
      </w:r>
    </w:p>
    <w:p w:rsidR="00EB67E6" w:rsidRDefault="00EB67E6" w:rsidP="00EB67E6">
      <w:pPr>
        <w:pStyle w:val="11"/>
        <w:shd w:val="clear" w:color="auto" w:fill="auto"/>
        <w:ind w:firstLine="820"/>
      </w:pPr>
      <w:r>
        <w:t xml:space="preserve">предупредить лиц, получающих персональные данные субъекта, о том, что эти </w:t>
      </w:r>
      <w:r>
        <w:lastRenderedPageBreak/>
        <w:t>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субъекта, обязаны соблюдать требования конфиденциальности;</w:t>
      </w:r>
    </w:p>
    <w:p w:rsidR="00EB67E6" w:rsidRDefault="00EB67E6" w:rsidP="00EB67E6">
      <w:pPr>
        <w:pStyle w:val="11"/>
        <w:shd w:val="clear" w:color="auto" w:fill="auto"/>
        <w:ind w:firstLine="820"/>
      </w:pPr>
      <w:r>
        <w:t>не сообщать персональные данные субъекта в коммерческих целях без его письменного согласия;</w:t>
      </w:r>
    </w:p>
    <w:p w:rsidR="00EB67E6" w:rsidRDefault="00EB67E6" w:rsidP="00EB67E6">
      <w:pPr>
        <w:pStyle w:val="11"/>
        <w:shd w:val="clear" w:color="auto" w:fill="auto"/>
        <w:ind w:firstLine="820"/>
      </w:pPr>
      <w:r>
        <w:t>не запрашивать информацию о состоянии здоровья работника, за исключением тех сведений, которые относятся к вопросу о возможности выполнения им трудовой функции;</w:t>
      </w:r>
    </w:p>
    <w:p w:rsidR="00EB67E6" w:rsidRDefault="00EB67E6" w:rsidP="00EB67E6">
      <w:pPr>
        <w:pStyle w:val="11"/>
        <w:shd w:val="clear" w:color="auto" w:fill="auto"/>
        <w:ind w:firstLine="820"/>
      </w:pPr>
      <w:r>
        <w:t>передавать персональные данные субъекта представителям субъектов в порядке, установленном Трудовым Кодексом Российской Федерации, и ограничивать эту информацию только теми персональными данными субъекта, которые необходимы для выполнения указанными представителями их функций;</w:t>
      </w:r>
    </w:p>
    <w:p w:rsidR="00EB67E6" w:rsidRDefault="00EB67E6" w:rsidP="00EB67E6">
      <w:pPr>
        <w:pStyle w:val="11"/>
        <w:numPr>
          <w:ilvl w:val="0"/>
          <w:numId w:val="10"/>
        </w:numPr>
        <w:shd w:val="clear" w:color="auto" w:fill="auto"/>
        <w:tabs>
          <w:tab w:val="left" w:pos="899"/>
        </w:tabs>
      </w:pPr>
      <w:r>
        <w:t>Все меры конфиденциальности при сборе, обработке и хранении персональных данных субъекта распространяются как на бумажные, так и на электронные (автоматизированные) носители информации.</w:t>
      </w:r>
    </w:p>
    <w:p w:rsidR="00EB67E6" w:rsidRDefault="00EB67E6" w:rsidP="00EB67E6">
      <w:pPr>
        <w:pStyle w:val="11"/>
        <w:numPr>
          <w:ilvl w:val="0"/>
          <w:numId w:val="10"/>
        </w:numPr>
        <w:shd w:val="clear" w:color="auto" w:fill="auto"/>
        <w:tabs>
          <w:tab w:val="left" w:pos="899"/>
        </w:tabs>
      </w:pPr>
      <w:r>
        <w:t>Внутренний доступ (доступ внутри организации) к персональным данным субъекта. Право доступа к персональным данным субъекта имеют:</w:t>
      </w:r>
    </w:p>
    <w:p w:rsidR="00EB67E6" w:rsidRDefault="00EB67E6" w:rsidP="00EB67E6">
      <w:pPr>
        <w:pStyle w:val="11"/>
        <w:shd w:val="clear" w:color="auto" w:fill="auto"/>
        <w:spacing w:line="264" w:lineRule="auto"/>
        <w:ind w:firstLine="820"/>
        <w:rPr>
          <w:sz w:val="22"/>
          <w:szCs w:val="22"/>
        </w:rPr>
      </w:pPr>
      <w:r>
        <w:rPr>
          <w:i/>
          <w:iCs/>
          <w:sz w:val="22"/>
          <w:szCs w:val="22"/>
        </w:rPr>
        <w:t>заведующий;</w:t>
      </w:r>
    </w:p>
    <w:p w:rsidR="00EB67E6" w:rsidRDefault="00EB67E6" w:rsidP="00EB67E6">
      <w:pPr>
        <w:pStyle w:val="11"/>
        <w:shd w:val="clear" w:color="auto" w:fill="auto"/>
        <w:spacing w:line="264" w:lineRule="auto"/>
        <w:ind w:firstLine="820"/>
        <w:rPr>
          <w:sz w:val="22"/>
          <w:szCs w:val="22"/>
        </w:rPr>
      </w:pPr>
      <w:r>
        <w:rPr>
          <w:i/>
          <w:iCs/>
          <w:sz w:val="22"/>
          <w:szCs w:val="22"/>
        </w:rPr>
        <w:t>главный бухгалтер;</w:t>
      </w:r>
    </w:p>
    <w:p w:rsidR="00EB67E6" w:rsidRDefault="00EB67E6" w:rsidP="00EB67E6">
      <w:pPr>
        <w:pStyle w:val="11"/>
        <w:shd w:val="clear" w:color="auto" w:fill="auto"/>
        <w:spacing w:line="264" w:lineRule="auto"/>
        <w:ind w:left="740"/>
        <w:rPr>
          <w:sz w:val="22"/>
          <w:szCs w:val="22"/>
        </w:rPr>
      </w:pPr>
      <w:r>
        <w:rPr>
          <w:i/>
          <w:iCs/>
          <w:sz w:val="22"/>
          <w:szCs w:val="22"/>
        </w:rPr>
        <w:t>бухгалтер;</w:t>
      </w:r>
    </w:p>
    <w:p w:rsidR="00EB67E6" w:rsidRDefault="00EB67E6" w:rsidP="00EB67E6">
      <w:pPr>
        <w:pStyle w:val="11"/>
        <w:shd w:val="clear" w:color="auto" w:fill="auto"/>
        <w:spacing w:line="264" w:lineRule="auto"/>
        <w:ind w:firstLine="820"/>
        <w:rPr>
          <w:sz w:val="22"/>
          <w:szCs w:val="22"/>
        </w:rPr>
      </w:pPr>
      <w:r>
        <w:rPr>
          <w:i/>
          <w:iCs/>
          <w:sz w:val="22"/>
          <w:szCs w:val="22"/>
        </w:rPr>
        <w:t>сам субъект, носитель данных.</w:t>
      </w:r>
    </w:p>
    <w:p w:rsidR="00EB67E6" w:rsidRDefault="00EB67E6" w:rsidP="00EB67E6">
      <w:pPr>
        <w:pStyle w:val="11"/>
        <w:numPr>
          <w:ilvl w:val="0"/>
          <w:numId w:val="10"/>
        </w:numPr>
        <w:shd w:val="clear" w:color="auto" w:fill="auto"/>
        <w:tabs>
          <w:tab w:val="left" w:pos="718"/>
        </w:tabs>
      </w:pPr>
      <w:r>
        <w:t>Все сотрудники, имеющие доступ к персональным данным субъектов, обязаны подписать соглашение о неразглашении персональных данных. Форма соглашения о неразглашении персональных данных представлена в приложении №2 настоящего положения.</w:t>
      </w:r>
    </w:p>
    <w:p w:rsidR="00EB67E6" w:rsidRPr="00EB67E6" w:rsidRDefault="00EB67E6" w:rsidP="00EB67E6">
      <w:pPr>
        <w:pStyle w:val="11"/>
        <w:numPr>
          <w:ilvl w:val="0"/>
          <w:numId w:val="10"/>
        </w:numPr>
        <w:tabs>
          <w:tab w:val="left" w:pos="718"/>
        </w:tabs>
      </w:pPr>
      <w:r>
        <w:t>К числу массовых потребителей персональных данных вне учреждения относятся государственные и негосударственные функциональные структуры: налоговые инспекции; правоохранительные органы; органы статистики; страховые агентства; военкоматы; органы социального страхования; пенсионные фонды; подразделения федеральных, областных и мун</w:t>
      </w:r>
      <w:r w:rsidR="006945B6">
        <w:t>иципальных органов управления. Н</w:t>
      </w:r>
      <w:r>
        <w:t>адзорно - контрольные органы имеют доступ к информации только в сфере своей компетенции.</w:t>
      </w:r>
      <w:r w:rsidRPr="00EB67E6">
        <w:t xml:space="preserve"> 3.4.6. Организации, в которые субъект может осуществлять перечисления денежных средств (страховые Общества, негосударственные пенсионные фонды, благотворительные организации, кредитные учреждения) могут получить доступ к персональным данным субъекта только в случае его письменного разрешения.</w:t>
      </w:r>
      <w:bookmarkStart w:id="0" w:name="_GoBack"/>
      <w:bookmarkEnd w:id="0"/>
    </w:p>
    <w:p w:rsidR="00EB67E6" w:rsidRPr="00EB67E6" w:rsidRDefault="00EB67E6" w:rsidP="00EB67E6">
      <w:pPr>
        <w:pStyle w:val="11"/>
        <w:numPr>
          <w:ilvl w:val="0"/>
          <w:numId w:val="10"/>
        </w:numPr>
        <w:tabs>
          <w:tab w:val="left" w:pos="718"/>
        </w:tabs>
      </w:pPr>
      <w:r w:rsidRPr="00EB67E6">
        <w:t>3.5. Уничтожение персональных данных</w:t>
      </w:r>
    </w:p>
    <w:p w:rsidR="00EB67E6" w:rsidRPr="00EB67E6" w:rsidRDefault="00EB67E6" w:rsidP="00EB67E6">
      <w:pPr>
        <w:pStyle w:val="11"/>
        <w:numPr>
          <w:ilvl w:val="0"/>
          <w:numId w:val="10"/>
        </w:numPr>
        <w:tabs>
          <w:tab w:val="left" w:pos="718"/>
        </w:tabs>
      </w:pPr>
      <w:r w:rsidRPr="00EB67E6">
        <w:t>Персональные данные субъектов хранятся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EB67E6" w:rsidRPr="00EB67E6" w:rsidRDefault="00EB67E6" w:rsidP="00EB67E6">
      <w:pPr>
        <w:pStyle w:val="11"/>
        <w:numPr>
          <w:ilvl w:val="0"/>
          <w:numId w:val="10"/>
        </w:numPr>
        <w:tabs>
          <w:tab w:val="left" w:pos="718"/>
        </w:tabs>
      </w:pPr>
      <w:r w:rsidRPr="00EB67E6">
        <w:t>Документы, содержащие персональные данные, подлежат хранению и</w:t>
      </w:r>
    </w:p>
    <w:p w:rsidR="00EB67E6" w:rsidRPr="00EB67E6" w:rsidRDefault="00EB67E6" w:rsidP="00EB67E6">
      <w:pPr>
        <w:pStyle w:val="11"/>
        <w:numPr>
          <w:ilvl w:val="0"/>
          <w:numId w:val="10"/>
        </w:numPr>
        <w:tabs>
          <w:tab w:val="left" w:pos="718"/>
        </w:tabs>
      </w:pPr>
      <w:r w:rsidRPr="00EB67E6">
        <w:lastRenderedPageBreak/>
        <w:t>уничтожению в порядке, предусмотренном архивным законодательством Российской Федерации.</w:t>
      </w:r>
    </w:p>
    <w:p w:rsidR="00EB67E6" w:rsidRPr="00EB67E6" w:rsidRDefault="00EB67E6" w:rsidP="00EB67E6">
      <w:pPr>
        <w:pStyle w:val="11"/>
        <w:numPr>
          <w:ilvl w:val="0"/>
          <w:numId w:val="10"/>
        </w:numPr>
        <w:tabs>
          <w:tab w:val="left" w:pos="718"/>
        </w:tabs>
      </w:pPr>
      <w:r w:rsidRPr="00EB67E6">
        <w:rPr>
          <w:b/>
          <w:bCs/>
        </w:rPr>
        <w:t>4. Права и обязанности субъектов персональных данных и оператора.</w:t>
      </w:r>
    </w:p>
    <w:p w:rsidR="00EB67E6" w:rsidRPr="00EB67E6" w:rsidRDefault="00EB67E6" w:rsidP="00EB67E6">
      <w:pPr>
        <w:pStyle w:val="11"/>
        <w:numPr>
          <w:ilvl w:val="0"/>
          <w:numId w:val="10"/>
        </w:numPr>
        <w:tabs>
          <w:tab w:val="left" w:pos="718"/>
        </w:tabs>
      </w:pPr>
      <w:r w:rsidRPr="00EB67E6">
        <w:t>В целях обеспечения защиты персональных данных субъекты имеют право:</w:t>
      </w:r>
    </w:p>
    <w:p w:rsidR="00EB67E6" w:rsidRPr="00EB67E6" w:rsidRDefault="00EB67E6" w:rsidP="00EB67E6">
      <w:pPr>
        <w:pStyle w:val="11"/>
        <w:numPr>
          <w:ilvl w:val="0"/>
          <w:numId w:val="10"/>
        </w:numPr>
        <w:tabs>
          <w:tab w:val="left" w:pos="718"/>
        </w:tabs>
      </w:pPr>
      <w:r w:rsidRPr="00EB67E6">
        <w:t>получать полную информацию о своих персональных данных и обработке этих данных (в том числе автоматизированной);</w:t>
      </w:r>
    </w:p>
    <w:p w:rsidR="00EB67E6" w:rsidRPr="00EB67E6" w:rsidRDefault="00EB67E6" w:rsidP="00EB67E6">
      <w:pPr>
        <w:pStyle w:val="11"/>
        <w:numPr>
          <w:ilvl w:val="0"/>
          <w:numId w:val="10"/>
        </w:numPr>
        <w:tabs>
          <w:tab w:val="left" w:pos="718"/>
        </w:tabs>
      </w:pPr>
      <w:r w:rsidRPr="00EB67E6">
        <w:t>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федеральным законом;</w:t>
      </w:r>
    </w:p>
    <w:p w:rsidR="00EB67E6" w:rsidRPr="00EB67E6" w:rsidRDefault="00EB67E6" w:rsidP="00EB67E6">
      <w:pPr>
        <w:pStyle w:val="11"/>
        <w:numPr>
          <w:ilvl w:val="0"/>
          <w:numId w:val="10"/>
        </w:numPr>
        <w:tabs>
          <w:tab w:val="left" w:pos="718"/>
        </w:tabs>
      </w:pPr>
      <w:r w:rsidRPr="00EB67E6">
        <w:t>требовать исключения или исправления неверных или неполных персональных</w:t>
      </w:r>
      <w:r w:rsidR="006945B6">
        <w:t xml:space="preserve"> данных, а также данных, обрабо</w:t>
      </w:r>
      <w:r w:rsidRPr="00EB67E6">
        <w:t>танных с нарушением законодательства;</w:t>
      </w:r>
    </w:p>
    <w:p w:rsidR="00EB67E6" w:rsidRPr="00EB67E6" w:rsidRDefault="00EB67E6" w:rsidP="00EB67E6">
      <w:pPr>
        <w:pStyle w:val="11"/>
        <w:numPr>
          <w:ilvl w:val="0"/>
          <w:numId w:val="10"/>
        </w:numPr>
        <w:tabs>
          <w:tab w:val="left" w:pos="718"/>
        </w:tabs>
      </w:pPr>
      <w:r w:rsidRPr="00EB67E6">
        <w:t>при отказе оператора или уполномоченного им лица исключить или исправить персональные данные субъекта - заявить в письменной форме о своем несогласии, представив соответствующее обоснование;</w:t>
      </w:r>
    </w:p>
    <w:p w:rsidR="00EB67E6" w:rsidRPr="00EB67E6" w:rsidRDefault="00EB67E6" w:rsidP="00EB67E6">
      <w:pPr>
        <w:pStyle w:val="11"/>
        <w:numPr>
          <w:ilvl w:val="0"/>
          <w:numId w:val="10"/>
        </w:numPr>
        <w:tabs>
          <w:tab w:val="left" w:pos="718"/>
        </w:tabs>
      </w:pPr>
      <w:r w:rsidRPr="00EB67E6">
        <w:t>дополнить персональные данные оценочного характера заявлением, выражающим его собственную точку зрения;</w:t>
      </w:r>
    </w:p>
    <w:p w:rsidR="00EB67E6" w:rsidRPr="00EB67E6" w:rsidRDefault="00EB67E6" w:rsidP="00EB67E6">
      <w:pPr>
        <w:pStyle w:val="11"/>
        <w:numPr>
          <w:ilvl w:val="0"/>
          <w:numId w:val="10"/>
        </w:numPr>
        <w:tabs>
          <w:tab w:val="left" w:pos="718"/>
        </w:tabs>
      </w:pPr>
      <w:r w:rsidRPr="00EB67E6">
        <w:t>требовать от оператора или уполномоченного им лица уведомления всех лиц, которым ранее были сообщены неверные или неполные персональные данные субъекта, обо всех произведенных в них изменениях или исключениях из них;</w:t>
      </w:r>
    </w:p>
    <w:p w:rsidR="00EB67E6" w:rsidRPr="00EB67E6" w:rsidRDefault="00EB67E6" w:rsidP="00EB67E6">
      <w:pPr>
        <w:pStyle w:val="11"/>
        <w:numPr>
          <w:ilvl w:val="0"/>
          <w:numId w:val="10"/>
        </w:numPr>
        <w:tabs>
          <w:tab w:val="left" w:pos="718"/>
        </w:tabs>
      </w:pPr>
      <w:r w:rsidRPr="00EB67E6">
        <w:t>обжаловать в суд любые неправомерные действия или бездействие оператора или уполномоченного им лица при обработке и защите персональных данных субъекта.</w:t>
      </w:r>
    </w:p>
    <w:p w:rsidR="00EB67E6" w:rsidRPr="00EB67E6" w:rsidRDefault="00EB67E6" w:rsidP="00EB67E6">
      <w:pPr>
        <w:pStyle w:val="11"/>
        <w:numPr>
          <w:ilvl w:val="0"/>
          <w:numId w:val="10"/>
        </w:numPr>
        <w:tabs>
          <w:tab w:val="left" w:pos="718"/>
        </w:tabs>
      </w:pPr>
      <w:r w:rsidRPr="00EB67E6">
        <w:t>Для защиты персональных данных субъектов оператор обязан:</w:t>
      </w:r>
    </w:p>
    <w:p w:rsidR="00EB67E6" w:rsidRPr="00EB67E6" w:rsidRDefault="00EB67E6" w:rsidP="00EB67E6">
      <w:pPr>
        <w:pStyle w:val="11"/>
        <w:numPr>
          <w:ilvl w:val="0"/>
          <w:numId w:val="10"/>
        </w:numPr>
        <w:tabs>
          <w:tab w:val="left" w:pos="718"/>
        </w:tabs>
      </w:pPr>
      <w:r w:rsidRPr="00EB67E6">
        <w:t>за свой счет обеспечить защиту персональных данных субъекта от неправомерного их использования или утраты в порядке, установленном законодательством РФ:</w:t>
      </w:r>
    </w:p>
    <w:p w:rsidR="00EB67E6" w:rsidRPr="00EB67E6" w:rsidRDefault="00EB67E6" w:rsidP="00EB67E6">
      <w:pPr>
        <w:pStyle w:val="11"/>
        <w:numPr>
          <w:ilvl w:val="0"/>
          <w:numId w:val="10"/>
        </w:numPr>
        <w:tabs>
          <w:tab w:val="left" w:pos="718"/>
        </w:tabs>
      </w:pPr>
      <w:r w:rsidRPr="00EB67E6">
        <w:t>ознакомить работника или его представителей с настоящим положением и его правами в области защиты персональных данных под расписку;</w:t>
      </w:r>
    </w:p>
    <w:p w:rsidR="00EB67E6" w:rsidRDefault="00EB67E6" w:rsidP="00EB67E6">
      <w:pPr>
        <w:pStyle w:val="11"/>
        <w:shd w:val="clear" w:color="auto" w:fill="auto"/>
        <w:ind w:firstLine="820"/>
      </w:pPr>
      <w:r>
        <w:t>по запросу ознакомить субъекта персональных данных, не являющегося работником, или в случае недееспособности либо несовершеннолетия субъекта, его законных представителей с настоящим положением и его правами в области защиты персональных данных;</w:t>
      </w:r>
    </w:p>
    <w:p w:rsidR="00EB67E6" w:rsidRDefault="00EB67E6" w:rsidP="00EB67E6">
      <w:pPr>
        <w:pStyle w:val="11"/>
        <w:shd w:val="clear" w:color="auto" w:fill="auto"/>
        <w:ind w:firstLine="820"/>
      </w:pPr>
      <w:r>
        <w:t>осуществлять передачу персональных данных субъекта только в соответствии с настоящим Положением и законодательством Российской Федерации;</w:t>
      </w:r>
    </w:p>
    <w:p w:rsidR="00EB67E6" w:rsidRDefault="00EB67E6" w:rsidP="00EB67E6">
      <w:pPr>
        <w:pStyle w:val="11"/>
        <w:shd w:val="clear" w:color="auto" w:fill="auto"/>
        <w:ind w:firstLine="820"/>
      </w:pPr>
      <w:r>
        <w:t>предоставлять персональные данные субъекта только уполномоченным лицам и только в той части, которая необходима им для выполнения их трудовых обязанностей в соответствии с настоящим положением и законодательством Российской Федерации;</w:t>
      </w:r>
    </w:p>
    <w:p w:rsidR="00EB67E6" w:rsidRDefault="00EB67E6" w:rsidP="00EB67E6">
      <w:pPr>
        <w:pStyle w:val="11"/>
        <w:shd w:val="clear" w:color="auto" w:fill="auto"/>
        <w:ind w:firstLine="820"/>
      </w:pPr>
      <w:r>
        <w:t>обеспечить субъекту свободный бесплатный доступ к своим персональным данным, включая право на получение копий любой записи, содержащей его персональные данные, за исключением случаев, предусмотренных законодательством;</w:t>
      </w:r>
    </w:p>
    <w:p w:rsidR="00EB67E6" w:rsidRDefault="00EB67E6" w:rsidP="00EB67E6">
      <w:pPr>
        <w:pStyle w:val="11"/>
        <w:shd w:val="clear" w:color="auto" w:fill="auto"/>
        <w:ind w:firstLine="820"/>
      </w:pPr>
      <w:r>
        <w:lastRenderedPageBreak/>
        <w:t>по требованию субъекта или его законного представителя предоставить ему полную информацию о его персональных данных и обработке этих данных.</w:t>
      </w:r>
    </w:p>
    <w:p w:rsidR="00EB67E6" w:rsidRDefault="00EB67E6" w:rsidP="00EB67E6">
      <w:pPr>
        <w:pStyle w:val="11"/>
        <w:shd w:val="clear" w:color="auto" w:fill="auto"/>
      </w:pPr>
      <w:r>
        <w:t xml:space="preserve">4.3. Субъект персональных данных или его законный представитель обязуется предоставлять персональные </w:t>
      </w:r>
      <w:r w:rsidR="006945B6">
        <w:t>данные, соответствующие действи</w:t>
      </w:r>
      <w:r>
        <w:t>тельности.</w:t>
      </w:r>
    </w:p>
    <w:p w:rsidR="00EB67E6" w:rsidRDefault="00EB67E6" w:rsidP="00EB67E6">
      <w:pPr>
        <w:pStyle w:val="11"/>
        <w:shd w:val="clear" w:color="auto" w:fill="auto"/>
        <w:jc w:val="center"/>
      </w:pPr>
      <w:r>
        <w:rPr>
          <w:b/>
          <w:bCs/>
        </w:rPr>
        <w:t>5. Ответственность за нарушение норм, регулирующих обработку и защиту</w:t>
      </w:r>
      <w:r>
        <w:rPr>
          <w:b/>
          <w:bCs/>
        </w:rPr>
        <w:br/>
        <w:t>персональных данных.</w:t>
      </w:r>
    </w:p>
    <w:p w:rsidR="00EB67E6" w:rsidRDefault="00EB67E6" w:rsidP="00EB67E6">
      <w:pPr>
        <w:pStyle w:val="11"/>
        <w:numPr>
          <w:ilvl w:val="0"/>
          <w:numId w:val="13"/>
        </w:numPr>
        <w:shd w:val="clear" w:color="auto" w:fill="auto"/>
        <w:tabs>
          <w:tab w:val="left" w:pos="593"/>
        </w:tabs>
      </w:pPr>
      <w:r>
        <w:t>Руководитель, разрешающий доступ сотрудника к конфиденциальному документу, содержащему персональные данные, несет персональную ответственность за данное разрешение.</w:t>
      </w:r>
    </w:p>
    <w:p w:rsidR="00EB67E6" w:rsidRDefault="00EB67E6" w:rsidP="00EB67E6">
      <w:pPr>
        <w:pStyle w:val="11"/>
        <w:numPr>
          <w:ilvl w:val="0"/>
          <w:numId w:val="13"/>
        </w:numPr>
        <w:shd w:val="clear" w:color="auto" w:fill="auto"/>
        <w:tabs>
          <w:tab w:val="left" w:pos="593"/>
        </w:tabs>
        <w:spacing w:after="0"/>
      </w:pPr>
      <w:r>
        <w:t>Лица, виновные в нарушении норм, регулирующих получение, обработку и защиту персональных данных,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гражданско-правовой,</w:t>
      </w:r>
    </w:p>
    <w:p w:rsidR="00EB67E6" w:rsidRDefault="00EB67E6" w:rsidP="00EB67E6">
      <w:pPr>
        <w:pStyle w:val="11"/>
        <w:shd w:val="clear" w:color="auto" w:fill="auto"/>
      </w:pPr>
      <w:r>
        <w:t>административной и уголовной ответственности в порядке, установленном федеральными законами.</w:t>
      </w:r>
    </w:p>
    <w:p w:rsidR="00EB67E6" w:rsidRDefault="00EB67E6" w:rsidP="00EB67E6">
      <w:pPr>
        <w:pStyle w:val="11"/>
        <w:shd w:val="clear" w:color="auto" w:fill="auto"/>
        <w:tabs>
          <w:tab w:val="left" w:pos="718"/>
        </w:tabs>
      </w:pPr>
    </w:p>
    <w:p w:rsidR="00EB67E6" w:rsidRPr="00EB67E6" w:rsidRDefault="00EB67E6" w:rsidP="00EB67E6">
      <w:pPr>
        <w:tabs>
          <w:tab w:val="left" w:pos="780"/>
        </w:tabs>
        <w:spacing w:after="260"/>
        <w:rPr>
          <w:rFonts w:ascii="Times New Roman" w:eastAsia="Times New Roman" w:hAnsi="Times New Roman" w:cs="Times New Roman"/>
          <w:color w:val="auto"/>
        </w:rPr>
      </w:pPr>
    </w:p>
    <w:p w:rsidR="00EB67E6" w:rsidRDefault="00EB67E6" w:rsidP="00EB67E6">
      <w:pPr>
        <w:pStyle w:val="11"/>
        <w:shd w:val="clear" w:color="auto" w:fill="auto"/>
        <w:tabs>
          <w:tab w:val="left" w:pos="600"/>
        </w:tabs>
      </w:pPr>
    </w:p>
    <w:sectPr w:rsidR="00EB67E6">
      <w:pgSz w:w="11900" w:h="16840"/>
      <w:pgMar w:top="1057" w:right="898" w:bottom="1057" w:left="15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365" w:rsidRDefault="00EF6365">
      <w:r>
        <w:separator/>
      </w:r>
    </w:p>
  </w:endnote>
  <w:endnote w:type="continuationSeparator" w:id="0">
    <w:p w:rsidR="00EF6365" w:rsidRDefault="00EF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365" w:rsidRDefault="00EF6365"/>
  </w:footnote>
  <w:footnote w:type="continuationSeparator" w:id="0">
    <w:p w:rsidR="00EF6365" w:rsidRDefault="00EF63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7277"/>
    <w:multiLevelType w:val="multilevel"/>
    <w:tmpl w:val="3CD64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96908"/>
    <w:multiLevelType w:val="multilevel"/>
    <w:tmpl w:val="2E96BC5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883417"/>
    <w:multiLevelType w:val="multilevel"/>
    <w:tmpl w:val="1B8C20B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166BD7"/>
    <w:multiLevelType w:val="multilevel"/>
    <w:tmpl w:val="DDB4E09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8C5476"/>
    <w:multiLevelType w:val="multilevel"/>
    <w:tmpl w:val="F724DAB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FD75EC"/>
    <w:multiLevelType w:val="multilevel"/>
    <w:tmpl w:val="80BE9B6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2C4F12B2"/>
    <w:multiLevelType w:val="multilevel"/>
    <w:tmpl w:val="D9040020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D307CE"/>
    <w:multiLevelType w:val="multilevel"/>
    <w:tmpl w:val="3A30CFD6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307B14"/>
    <w:multiLevelType w:val="multilevel"/>
    <w:tmpl w:val="EF82E8E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183552"/>
    <w:multiLevelType w:val="multilevel"/>
    <w:tmpl w:val="80B29D8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1027E2"/>
    <w:multiLevelType w:val="multilevel"/>
    <w:tmpl w:val="84F0743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EB0B9E"/>
    <w:multiLevelType w:val="multilevel"/>
    <w:tmpl w:val="DE32BAC2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98147A"/>
    <w:multiLevelType w:val="multilevel"/>
    <w:tmpl w:val="901C21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0219AD"/>
    <w:multiLevelType w:val="multilevel"/>
    <w:tmpl w:val="93326E8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4"/>
  </w:num>
  <w:num w:numId="5">
    <w:abstractNumId w:val="9"/>
  </w:num>
  <w:num w:numId="6">
    <w:abstractNumId w:val="11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  <w:num w:numId="11">
    <w:abstractNumId w:val="7"/>
  </w:num>
  <w:num w:numId="12">
    <w:abstractNumId w:val="13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6E"/>
    <w:rsid w:val="00483290"/>
    <w:rsid w:val="006945B6"/>
    <w:rsid w:val="00E05A6E"/>
    <w:rsid w:val="00EB67E6"/>
    <w:rsid w:val="00E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392F"/>
  <w15:docId w15:val="{41F08B9E-858D-4311-BEC5-305E8201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60" w:line="254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B67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7E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RePack by Diakov</cp:lastModifiedBy>
  <cp:revision>2</cp:revision>
  <dcterms:created xsi:type="dcterms:W3CDTF">2018-09-29T04:35:00Z</dcterms:created>
  <dcterms:modified xsi:type="dcterms:W3CDTF">2018-09-29T04:35:00Z</dcterms:modified>
</cp:coreProperties>
</file>